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DB1" w:rsidRDefault="0029047C" w:rsidP="00D44DB1">
      <w:pPr>
        <w:widowControl w:val="0"/>
        <w:overflowPunct w:val="0"/>
        <w:autoSpaceDE w:val="0"/>
        <w:autoSpaceDN w:val="0"/>
        <w:adjustRightInd w:val="0"/>
        <w:spacing w:after="120"/>
        <w:ind w:left="720"/>
        <w:jc w:val="center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Информация</w:t>
      </w:r>
      <w:r w:rsidRPr="00A335F4">
        <w:rPr>
          <w:b/>
          <w:bCs/>
          <w:color w:val="000000"/>
          <w:sz w:val="28"/>
          <w:szCs w:val="28"/>
        </w:rPr>
        <w:t xml:space="preserve"> о</w:t>
      </w:r>
      <w:r>
        <w:rPr>
          <w:b/>
          <w:bCs/>
          <w:color w:val="000000"/>
          <w:sz w:val="28"/>
          <w:szCs w:val="28"/>
        </w:rPr>
        <w:t xml:space="preserve"> ходе</w:t>
      </w:r>
      <w:r w:rsidRPr="00A335F4">
        <w:rPr>
          <w:b/>
          <w:bCs/>
          <w:color w:val="000000"/>
          <w:sz w:val="28"/>
          <w:szCs w:val="28"/>
        </w:rPr>
        <w:t xml:space="preserve"> выполнении </w:t>
      </w:r>
      <w:r w:rsidR="00D44DB1" w:rsidRPr="00487263">
        <w:rPr>
          <w:b/>
          <w:bCs/>
          <w:color w:val="000000"/>
          <w:sz w:val="28"/>
          <w:szCs w:val="28"/>
        </w:rPr>
        <w:t xml:space="preserve">Графика реализации профилактических мероприятий при осуществлении федерального государственного надзора в области безопасности гидротехнических сооружений </w:t>
      </w:r>
      <w:r>
        <w:rPr>
          <w:b/>
          <w:bCs/>
          <w:color w:val="000000"/>
          <w:sz w:val="28"/>
          <w:szCs w:val="28"/>
        </w:rPr>
        <w:br/>
      </w:r>
      <w:r w:rsidR="00D44DB1" w:rsidRPr="00487263">
        <w:rPr>
          <w:b/>
          <w:bCs/>
          <w:color w:val="000000"/>
          <w:sz w:val="28"/>
          <w:szCs w:val="28"/>
        </w:rPr>
        <w:t>за 202</w:t>
      </w:r>
      <w:r w:rsidR="007439E0">
        <w:rPr>
          <w:b/>
          <w:bCs/>
          <w:color w:val="000000"/>
          <w:sz w:val="28"/>
          <w:szCs w:val="28"/>
        </w:rPr>
        <w:t>5</w:t>
      </w:r>
      <w:r w:rsidR="00D44DB1" w:rsidRPr="00487263">
        <w:rPr>
          <w:b/>
          <w:bCs/>
          <w:color w:val="000000"/>
          <w:sz w:val="28"/>
          <w:szCs w:val="28"/>
        </w:rPr>
        <w:t xml:space="preserve"> год</w:t>
      </w:r>
      <w:r w:rsidR="00226573">
        <w:rPr>
          <w:b/>
          <w:bCs/>
          <w:color w:val="000000"/>
          <w:sz w:val="28"/>
          <w:szCs w:val="28"/>
        </w:rPr>
        <w:t xml:space="preserve"> (Москва и Смоленская область)</w:t>
      </w:r>
    </w:p>
    <w:p w:rsidR="00226573" w:rsidRPr="00226573" w:rsidRDefault="00226573" w:rsidP="00D44DB1">
      <w:pPr>
        <w:widowControl w:val="0"/>
        <w:overflowPunct w:val="0"/>
        <w:autoSpaceDE w:val="0"/>
        <w:autoSpaceDN w:val="0"/>
        <w:adjustRightInd w:val="0"/>
        <w:spacing w:after="120"/>
        <w:ind w:left="720"/>
        <w:jc w:val="center"/>
        <w:textAlignment w:val="baseline"/>
        <w:rPr>
          <w:b/>
          <w:bCs/>
          <w:color w:val="000000"/>
          <w:sz w:val="14"/>
          <w:szCs w:val="14"/>
        </w:rPr>
      </w:pPr>
      <w:bookmarkStart w:id="0" w:name="_GoBack"/>
      <w:bookmarkEnd w:id="0"/>
    </w:p>
    <w:tbl>
      <w:tblPr>
        <w:tblW w:w="151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6517"/>
        <w:gridCol w:w="113"/>
        <w:gridCol w:w="2722"/>
        <w:gridCol w:w="113"/>
        <w:gridCol w:w="5103"/>
        <w:gridCol w:w="28"/>
      </w:tblGrid>
      <w:tr w:rsidR="00D44DB1" w:rsidRPr="0066643F" w:rsidTr="00226573">
        <w:trPr>
          <w:gridAfter w:val="1"/>
          <w:wAfter w:w="28" w:type="dxa"/>
          <w:tblHeader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DB1" w:rsidRPr="00425C98" w:rsidRDefault="00D44DB1" w:rsidP="00D44DB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25C98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  <w:p w:rsidR="00D44DB1" w:rsidRPr="00425C98" w:rsidRDefault="00D44DB1" w:rsidP="00D44DB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25C98">
              <w:rPr>
                <w:rFonts w:eastAsia="Calibr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6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DB1" w:rsidRPr="00425C98" w:rsidRDefault="00D44DB1" w:rsidP="00D44DB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25C98">
              <w:rPr>
                <w:rFonts w:eastAsia="Calibri"/>
                <w:sz w:val="26"/>
                <w:szCs w:val="26"/>
                <w:lang w:eastAsia="en-US"/>
              </w:rPr>
              <w:t xml:space="preserve">Профилактические мероприятия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DB1" w:rsidRPr="00425C98" w:rsidRDefault="00D44DB1" w:rsidP="00D44DB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25C98">
              <w:rPr>
                <w:rFonts w:eastAsia="Calibri"/>
                <w:sz w:val="26"/>
                <w:szCs w:val="26"/>
                <w:lang w:eastAsia="en-US"/>
              </w:rPr>
              <w:t>Сроки (периодичность)</w:t>
            </w:r>
          </w:p>
          <w:p w:rsidR="00D44DB1" w:rsidRPr="00425C98" w:rsidRDefault="00D44DB1" w:rsidP="00D44DB1">
            <w:pPr>
              <w:ind w:left="-107"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25C98">
              <w:rPr>
                <w:rFonts w:eastAsia="Calibri"/>
                <w:sz w:val="26"/>
                <w:szCs w:val="26"/>
                <w:lang w:eastAsia="en-US"/>
              </w:rPr>
              <w:t>проведения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DB1" w:rsidRPr="00425C98" w:rsidRDefault="00D44DB1" w:rsidP="00D44DB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Результаты</w:t>
            </w:r>
          </w:p>
        </w:tc>
      </w:tr>
      <w:tr w:rsidR="00D44DB1" w:rsidRPr="0066643F" w:rsidTr="00226573">
        <w:trPr>
          <w:gridAfter w:val="1"/>
          <w:wAfter w:w="28" w:type="dxa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44DB1" w:rsidRPr="00425C98" w:rsidRDefault="00D44DB1" w:rsidP="00D44DB1">
            <w:pPr>
              <w:ind w:right="-108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425C98">
              <w:rPr>
                <w:color w:val="000000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1456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DB1" w:rsidRPr="009C6667" w:rsidRDefault="00D44DB1" w:rsidP="00D44DB1">
            <w:pPr>
              <w:pStyle w:val="a6"/>
              <w:ind w:left="0" w:right="-108"/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  <w:r w:rsidRPr="009C6667">
              <w:rPr>
                <w:b/>
                <w:color w:val="000000"/>
                <w:sz w:val="26"/>
                <w:szCs w:val="26"/>
                <w:lang w:eastAsia="en-US"/>
              </w:rPr>
              <w:t>Информирование</w:t>
            </w:r>
          </w:p>
        </w:tc>
      </w:tr>
      <w:tr w:rsidR="00F3162C" w:rsidRPr="0066643F" w:rsidTr="00226573">
        <w:trPr>
          <w:gridAfter w:val="1"/>
          <w:wAfter w:w="28" w:type="dxa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162C" w:rsidRPr="00425C98" w:rsidRDefault="00F3162C" w:rsidP="00D44DB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6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162C" w:rsidRPr="00425C98" w:rsidRDefault="00737CEB" w:rsidP="006423A1">
            <w:pPr>
              <w:rPr>
                <w:color w:val="000000"/>
                <w:sz w:val="26"/>
                <w:szCs w:val="26"/>
                <w:lang w:eastAsia="en-US"/>
              </w:rPr>
            </w:pPr>
            <w:r w:rsidRPr="00737CEB">
              <w:rPr>
                <w:color w:val="000000"/>
                <w:sz w:val="26"/>
                <w:szCs w:val="26"/>
                <w:lang w:eastAsia="en-US"/>
              </w:rPr>
              <w:t xml:space="preserve">Информирование поднадзорных субъектов и граждан по вопросам соблюдения обязательных требований, предусмотренных нормативными правовыми актами Российской Федерации, нормативными правовыми актами субъектов Российской Федерации и (или) программой профилактики рисков причинения вреда (ущерба) охраняемым законом ценностям, размещение и поддержка информации в актуальном состоянии на официальном сайте МТУ </w:t>
            </w:r>
            <w:proofErr w:type="spellStart"/>
            <w:r w:rsidRPr="00737CEB">
              <w:rPr>
                <w:color w:val="000000"/>
                <w:sz w:val="26"/>
                <w:szCs w:val="26"/>
                <w:lang w:eastAsia="en-US"/>
              </w:rPr>
              <w:t>Ростехнадзора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62C" w:rsidRPr="00425C98" w:rsidRDefault="00F3162C" w:rsidP="006423A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25C98">
              <w:rPr>
                <w:rFonts w:eastAsia="Calibri"/>
                <w:sz w:val="26"/>
                <w:szCs w:val="26"/>
                <w:lang w:eastAsia="en-US"/>
              </w:rPr>
              <w:t>Постоянно в течение года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п</w:t>
            </w:r>
            <w:r w:rsidRPr="00511497">
              <w:rPr>
                <w:rFonts w:eastAsia="Calibri"/>
                <w:sz w:val="26"/>
                <w:szCs w:val="26"/>
                <w:lang w:eastAsia="en-US"/>
              </w:rPr>
              <w:t>о мере необходимости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62C" w:rsidRPr="00D30954" w:rsidRDefault="00F3162C" w:rsidP="00D44DB1">
            <w:pPr>
              <w:ind w:left="-108" w:right="-108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D30954">
              <w:rPr>
                <w:color w:val="000000"/>
                <w:sz w:val="26"/>
                <w:szCs w:val="26"/>
                <w:lang w:eastAsia="en-US"/>
              </w:rPr>
              <w:t xml:space="preserve">За отчётный период в поднадзорные организации направлено </w:t>
            </w:r>
            <w:r w:rsidR="0029047C">
              <w:rPr>
                <w:color w:val="000000"/>
                <w:sz w:val="26"/>
                <w:szCs w:val="26"/>
                <w:lang w:eastAsia="en-US"/>
              </w:rPr>
              <w:br/>
            </w:r>
            <w:r w:rsidR="00066869">
              <w:rPr>
                <w:color w:val="000000"/>
                <w:sz w:val="26"/>
                <w:szCs w:val="26"/>
                <w:lang w:eastAsia="en-US"/>
              </w:rPr>
              <w:t>672</w:t>
            </w:r>
            <w:r w:rsidR="00E700A9"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r>
              <w:rPr>
                <w:color w:val="000000"/>
                <w:sz w:val="26"/>
                <w:szCs w:val="26"/>
                <w:lang w:eastAsia="en-US"/>
              </w:rPr>
              <w:t>информационных писем</w:t>
            </w:r>
            <w:r w:rsidRPr="00D30954"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</w:p>
          <w:p w:rsidR="00F3162C" w:rsidRPr="00D30954" w:rsidRDefault="00F3162C" w:rsidP="00D44DB1">
            <w:pPr>
              <w:ind w:left="-108" w:right="-108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D30954">
              <w:rPr>
                <w:color w:val="000000"/>
                <w:sz w:val="26"/>
                <w:szCs w:val="26"/>
                <w:lang w:eastAsia="en-US"/>
              </w:rPr>
              <w:t xml:space="preserve">о безопасной эксплуатации </w:t>
            </w:r>
            <w:r>
              <w:rPr>
                <w:color w:val="000000"/>
                <w:sz w:val="26"/>
                <w:szCs w:val="26"/>
                <w:lang w:eastAsia="en-US"/>
              </w:rPr>
              <w:t>и работоспособности гидротехни</w:t>
            </w:r>
            <w:r w:rsidRPr="00D30954">
              <w:rPr>
                <w:color w:val="000000"/>
                <w:sz w:val="26"/>
                <w:szCs w:val="26"/>
                <w:lang w:eastAsia="en-US"/>
              </w:rPr>
              <w:t xml:space="preserve">ческих сооружений в период половодья </w:t>
            </w:r>
          </w:p>
          <w:p w:rsidR="00F3162C" w:rsidRPr="00425C98" w:rsidRDefault="00F3162C" w:rsidP="00EA3941">
            <w:pPr>
              <w:ind w:left="-108" w:right="-108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D30954">
              <w:rPr>
                <w:color w:val="000000"/>
                <w:sz w:val="26"/>
                <w:szCs w:val="26"/>
                <w:lang w:eastAsia="en-US"/>
              </w:rPr>
              <w:t xml:space="preserve">и паводков </w:t>
            </w:r>
            <w:r w:rsidR="00EA3941">
              <w:rPr>
                <w:color w:val="000000"/>
                <w:sz w:val="26"/>
                <w:szCs w:val="26"/>
                <w:lang w:eastAsia="en-US"/>
              </w:rPr>
              <w:t>и другой информации</w:t>
            </w:r>
          </w:p>
        </w:tc>
      </w:tr>
      <w:tr w:rsidR="00D44DB1" w:rsidRPr="0066643F" w:rsidTr="00226573">
        <w:trPr>
          <w:gridAfter w:val="1"/>
          <w:wAfter w:w="28" w:type="dxa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4DB1" w:rsidRPr="00425C98" w:rsidRDefault="00D44DB1" w:rsidP="00D44DB1">
            <w:pPr>
              <w:pStyle w:val="a6"/>
              <w:ind w:left="0"/>
              <w:jc w:val="center"/>
              <w:rPr>
                <w:sz w:val="26"/>
                <w:szCs w:val="26"/>
                <w:lang w:eastAsia="en-US"/>
              </w:rPr>
            </w:pPr>
            <w:r w:rsidRPr="00425C98">
              <w:rPr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1456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4DB1" w:rsidRPr="009C6667" w:rsidRDefault="00D44DB1" w:rsidP="00D44DB1">
            <w:pPr>
              <w:pStyle w:val="a6"/>
              <w:ind w:left="12"/>
              <w:jc w:val="center"/>
              <w:rPr>
                <w:b/>
                <w:sz w:val="26"/>
                <w:szCs w:val="26"/>
                <w:lang w:eastAsia="en-US"/>
              </w:rPr>
            </w:pPr>
            <w:r w:rsidRPr="009C6667">
              <w:rPr>
                <w:b/>
                <w:sz w:val="26"/>
                <w:szCs w:val="26"/>
                <w:lang w:eastAsia="en-US"/>
              </w:rPr>
              <w:t>Обобщение правоприменительной практики</w:t>
            </w:r>
          </w:p>
        </w:tc>
      </w:tr>
      <w:tr w:rsidR="000218E5" w:rsidRPr="0066643F" w:rsidTr="00226573">
        <w:trPr>
          <w:gridAfter w:val="1"/>
          <w:wAfter w:w="28" w:type="dxa"/>
          <w:trHeight w:val="20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8E5" w:rsidRPr="00425C98" w:rsidRDefault="000218E5" w:rsidP="000218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6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18E5" w:rsidRPr="00425C98" w:rsidRDefault="000218E5" w:rsidP="000218E5">
            <w:pPr>
              <w:rPr>
                <w:color w:val="000000"/>
                <w:sz w:val="26"/>
                <w:szCs w:val="26"/>
                <w:lang w:eastAsia="en-US"/>
              </w:rPr>
            </w:pPr>
            <w:r w:rsidRPr="0041100E">
              <w:rPr>
                <w:color w:val="000000"/>
                <w:sz w:val="26"/>
                <w:szCs w:val="26"/>
                <w:lang w:eastAsia="en-US"/>
              </w:rPr>
              <w:t xml:space="preserve">Проведение публичных мероприятий по обсуждению вопросов правоприменительной практики при осуществлении федерального государственного энергетического надзора </w:t>
            </w:r>
            <w:r w:rsidR="00BF367B" w:rsidRPr="00BF367B">
              <w:rPr>
                <w:color w:val="000000"/>
                <w:sz w:val="26"/>
                <w:szCs w:val="26"/>
                <w:lang w:eastAsia="en-US"/>
              </w:rPr>
              <w:t>в области безопасности гидротехнических сооружений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8E5" w:rsidRDefault="000218E5" w:rsidP="000218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1100E">
              <w:rPr>
                <w:rFonts w:eastAsia="Calibri"/>
                <w:sz w:val="26"/>
                <w:szCs w:val="26"/>
                <w:lang w:eastAsia="en-US"/>
              </w:rPr>
              <w:t xml:space="preserve">В соответствии </w:t>
            </w:r>
          </w:p>
          <w:p w:rsidR="000218E5" w:rsidRPr="0041100E" w:rsidRDefault="000218E5" w:rsidP="000218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1100E">
              <w:rPr>
                <w:rFonts w:eastAsia="Calibri"/>
                <w:sz w:val="26"/>
                <w:szCs w:val="26"/>
                <w:lang w:eastAsia="en-US"/>
              </w:rPr>
              <w:t xml:space="preserve">с утвержденным руководителем </w:t>
            </w:r>
          </w:p>
          <w:p w:rsidR="000218E5" w:rsidRPr="0041100E" w:rsidRDefault="000218E5" w:rsidP="000218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1100E">
              <w:rPr>
                <w:rFonts w:eastAsia="Calibri"/>
                <w:sz w:val="26"/>
                <w:szCs w:val="26"/>
                <w:lang w:eastAsia="en-US"/>
              </w:rPr>
              <w:t xml:space="preserve">МТУ </w:t>
            </w:r>
            <w:proofErr w:type="spellStart"/>
            <w:r w:rsidRPr="0041100E">
              <w:rPr>
                <w:rFonts w:eastAsia="Calibri"/>
                <w:sz w:val="26"/>
                <w:szCs w:val="26"/>
                <w:lang w:eastAsia="en-US"/>
              </w:rPr>
              <w:t>Ростехнадзора</w:t>
            </w:r>
            <w:proofErr w:type="spellEnd"/>
          </w:p>
          <w:p w:rsidR="000218E5" w:rsidRPr="0041100E" w:rsidRDefault="000218E5" w:rsidP="000218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1100E">
              <w:rPr>
                <w:rFonts w:eastAsia="Calibri"/>
                <w:sz w:val="26"/>
                <w:szCs w:val="26"/>
                <w:lang w:eastAsia="en-US"/>
              </w:rPr>
              <w:t>планом-графиком проведения</w:t>
            </w:r>
          </w:p>
          <w:p w:rsidR="000218E5" w:rsidRPr="00425C98" w:rsidRDefault="000218E5" w:rsidP="000218E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1100E">
              <w:rPr>
                <w:rFonts w:eastAsia="Calibri"/>
                <w:sz w:val="26"/>
                <w:szCs w:val="26"/>
                <w:lang w:eastAsia="en-US"/>
              </w:rPr>
              <w:t>публичных обсуждений результатов правоприменительной практики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8E5" w:rsidRDefault="000218E5" w:rsidP="000218E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Проведено 4 публичных слушания </w:t>
            </w:r>
            <w:r>
              <w:rPr>
                <w:color w:val="000000"/>
                <w:lang w:eastAsia="en-US"/>
              </w:rPr>
              <w:br/>
            </w:r>
            <w:r w:rsidRPr="006751E3">
              <w:rPr>
                <w:color w:val="000000"/>
                <w:lang w:eastAsia="en-US"/>
              </w:rPr>
              <w:t>в режиме видеоконференции</w:t>
            </w:r>
            <w:r>
              <w:rPr>
                <w:color w:val="000000"/>
                <w:lang w:eastAsia="en-US"/>
              </w:rPr>
              <w:t xml:space="preserve"> по темам:</w:t>
            </w:r>
          </w:p>
          <w:p w:rsidR="000218E5" w:rsidRDefault="000218E5" w:rsidP="000218E5">
            <w:pPr>
              <w:jc w:val="center"/>
              <w:rPr>
                <w:color w:val="000000"/>
                <w:lang w:eastAsia="en-US"/>
              </w:rPr>
            </w:pPr>
          </w:p>
          <w:p w:rsidR="000218E5" w:rsidRDefault="000218E5" w:rsidP="000218E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1. </w:t>
            </w:r>
            <w:r w:rsidRPr="006751E3">
              <w:rPr>
                <w:color w:val="000000"/>
                <w:lang w:eastAsia="en-US"/>
              </w:rPr>
              <w:t>Анализ результатов правоприменительной практики контрольно-надзорной деятел</w:t>
            </w:r>
            <w:r>
              <w:rPr>
                <w:color w:val="000000"/>
                <w:lang w:eastAsia="en-US"/>
              </w:rPr>
              <w:t xml:space="preserve">ьности МТУ </w:t>
            </w:r>
            <w:proofErr w:type="spellStart"/>
            <w:r>
              <w:rPr>
                <w:color w:val="000000"/>
                <w:lang w:eastAsia="en-US"/>
              </w:rPr>
              <w:t>Ростехнадзора</w:t>
            </w:r>
            <w:proofErr w:type="spellEnd"/>
            <w:r>
              <w:rPr>
                <w:color w:val="000000"/>
                <w:lang w:eastAsia="en-US"/>
              </w:rPr>
              <w:t xml:space="preserve"> за 2024</w:t>
            </w:r>
            <w:r w:rsidRPr="006751E3">
              <w:rPr>
                <w:color w:val="000000"/>
                <w:lang w:eastAsia="en-US"/>
              </w:rPr>
              <w:t xml:space="preserve"> год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br/>
              <w:t>по городу Москве.</w:t>
            </w:r>
          </w:p>
          <w:p w:rsidR="000218E5" w:rsidRDefault="000218E5" w:rsidP="000218E5">
            <w:pPr>
              <w:jc w:val="center"/>
              <w:rPr>
                <w:color w:val="000000"/>
                <w:lang w:eastAsia="en-US"/>
              </w:rPr>
            </w:pPr>
          </w:p>
          <w:p w:rsidR="000218E5" w:rsidRDefault="000218E5" w:rsidP="000218E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2. </w:t>
            </w:r>
            <w:r w:rsidRPr="006751E3">
              <w:rPr>
                <w:color w:val="000000"/>
                <w:lang w:eastAsia="en-US"/>
              </w:rPr>
              <w:t>Анализ результатов правоприменительной практики контрольно-надзорной деятел</w:t>
            </w:r>
            <w:r>
              <w:rPr>
                <w:color w:val="000000"/>
                <w:lang w:eastAsia="en-US"/>
              </w:rPr>
              <w:t xml:space="preserve">ьности МТУ </w:t>
            </w:r>
            <w:proofErr w:type="spellStart"/>
            <w:r>
              <w:rPr>
                <w:color w:val="000000"/>
                <w:lang w:eastAsia="en-US"/>
              </w:rPr>
              <w:t>Ростехнадзора</w:t>
            </w:r>
            <w:proofErr w:type="spellEnd"/>
            <w:r>
              <w:rPr>
                <w:color w:val="000000"/>
                <w:lang w:eastAsia="en-US"/>
              </w:rPr>
              <w:t xml:space="preserve"> за 2024</w:t>
            </w:r>
            <w:r w:rsidRPr="006751E3">
              <w:rPr>
                <w:color w:val="000000"/>
                <w:lang w:eastAsia="en-US"/>
              </w:rPr>
              <w:t xml:space="preserve"> год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br/>
              <w:t>по Смоленской области.</w:t>
            </w:r>
          </w:p>
          <w:p w:rsidR="000218E5" w:rsidRDefault="000218E5" w:rsidP="000218E5">
            <w:pPr>
              <w:jc w:val="center"/>
              <w:rPr>
                <w:color w:val="000000"/>
                <w:lang w:eastAsia="en-US"/>
              </w:rPr>
            </w:pPr>
          </w:p>
          <w:p w:rsidR="000218E5" w:rsidRDefault="000218E5" w:rsidP="000218E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3. </w:t>
            </w:r>
            <w:r w:rsidRPr="006751E3">
              <w:rPr>
                <w:color w:val="000000"/>
                <w:lang w:eastAsia="en-US"/>
              </w:rPr>
              <w:t>Анализ результатов правоприменительной практики контрольно-надзорной деятел</w:t>
            </w:r>
            <w:r>
              <w:rPr>
                <w:color w:val="000000"/>
                <w:lang w:eastAsia="en-US"/>
              </w:rPr>
              <w:t xml:space="preserve">ьности МТУ </w:t>
            </w:r>
            <w:proofErr w:type="spellStart"/>
            <w:r>
              <w:rPr>
                <w:color w:val="000000"/>
                <w:lang w:eastAsia="en-US"/>
              </w:rPr>
              <w:t>Ростехнадзора</w:t>
            </w:r>
            <w:proofErr w:type="spellEnd"/>
            <w:r>
              <w:rPr>
                <w:color w:val="000000"/>
                <w:lang w:eastAsia="en-US"/>
              </w:rPr>
              <w:t xml:space="preserve"> за 1 полугодие 2025</w:t>
            </w:r>
            <w:r w:rsidRPr="006751E3">
              <w:rPr>
                <w:color w:val="000000"/>
                <w:lang w:eastAsia="en-US"/>
              </w:rPr>
              <w:t xml:space="preserve"> год</w:t>
            </w:r>
            <w:r>
              <w:rPr>
                <w:color w:val="000000"/>
                <w:lang w:eastAsia="en-US"/>
              </w:rPr>
              <w:t>а по городу Москве.</w:t>
            </w:r>
          </w:p>
          <w:p w:rsidR="000218E5" w:rsidRDefault="000218E5" w:rsidP="000218E5">
            <w:pPr>
              <w:jc w:val="center"/>
              <w:rPr>
                <w:color w:val="000000"/>
                <w:lang w:eastAsia="en-US"/>
              </w:rPr>
            </w:pPr>
          </w:p>
          <w:p w:rsidR="000218E5" w:rsidRDefault="000218E5" w:rsidP="000218E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 xml:space="preserve">4. </w:t>
            </w:r>
            <w:r w:rsidRPr="006751E3">
              <w:rPr>
                <w:color w:val="000000"/>
                <w:lang w:eastAsia="en-US"/>
              </w:rPr>
              <w:t>Анализ результатов правоприменительной практики контрольно-надзорной деятел</w:t>
            </w:r>
            <w:r>
              <w:rPr>
                <w:color w:val="000000"/>
                <w:lang w:eastAsia="en-US"/>
              </w:rPr>
              <w:t xml:space="preserve">ьности МТУ </w:t>
            </w:r>
            <w:proofErr w:type="spellStart"/>
            <w:r>
              <w:rPr>
                <w:color w:val="000000"/>
                <w:lang w:eastAsia="en-US"/>
              </w:rPr>
              <w:t>Ростехнадзора</w:t>
            </w:r>
            <w:proofErr w:type="spellEnd"/>
            <w:r>
              <w:rPr>
                <w:color w:val="000000"/>
                <w:lang w:eastAsia="en-US"/>
              </w:rPr>
              <w:t xml:space="preserve"> за 1 полугодие 2025</w:t>
            </w:r>
            <w:r w:rsidRPr="006751E3">
              <w:rPr>
                <w:color w:val="000000"/>
                <w:lang w:eastAsia="en-US"/>
              </w:rPr>
              <w:t xml:space="preserve"> год</w:t>
            </w:r>
            <w:r>
              <w:rPr>
                <w:color w:val="000000"/>
                <w:lang w:eastAsia="en-US"/>
              </w:rPr>
              <w:t xml:space="preserve">а </w:t>
            </w:r>
            <w:r>
              <w:rPr>
                <w:color w:val="000000"/>
                <w:lang w:eastAsia="en-US"/>
              </w:rPr>
              <w:br/>
              <w:t>по Смоленской области.</w:t>
            </w:r>
          </w:p>
          <w:p w:rsidR="000218E5" w:rsidRDefault="000218E5" w:rsidP="000218E5">
            <w:pPr>
              <w:jc w:val="center"/>
              <w:rPr>
                <w:color w:val="000000"/>
                <w:lang w:eastAsia="en-US"/>
              </w:rPr>
            </w:pPr>
          </w:p>
          <w:p w:rsidR="000218E5" w:rsidRPr="007279AC" w:rsidRDefault="000218E5" w:rsidP="000218E5">
            <w:pPr>
              <w:jc w:val="center"/>
              <w:rPr>
                <w:color w:val="000000"/>
                <w:sz w:val="10"/>
                <w:szCs w:val="10"/>
                <w:lang w:eastAsia="en-US"/>
              </w:rPr>
            </w:pPr>
          </w:p>
          <w:p w:rsidR="000218E5" w:rsidRPr="009E101E" w:rsidRDefault="000218E5" w:rsidP="000218E5">
            <w:pPr>
              <w:jc w:val="center"/>
              <w:rPr>
                <w:color w:val="000000"/>
                <w:lang w:eastAsia="en-US"/>
              </w:rPr>
            </w:pPr>
            <w:r w:rsidRPr="009E101E">
              <w:rPr>
                <w:color w:val="000000"/>
                <w:lang w:eastAsia="en-US"/>
              </w:rPr>
              <w:t xml:space="preserve">Материалы </w:t>
            </w:r>
            <w:r>
              <w:rPr>
                <w:color w:val="000000"/>
                <w:lang w:eastAsia="en-US"/>
              </w:rPr>
              <w:t xml:space="preserve">публичных слушаний </w:t>
            </w:r>
            <w:r w:rsidRPr="009E101E">
              <w:rPr>
                <w:color w:val="000000"/>
                <w:lang w:eastAsia="en-US"/>
              </w:rPr>
              <w:t xml:space="preserve">размещены на официальном сайте МТУ </w:t>
            </w:r>
            <w:proofErr w:type="spellStart"/>
            <w:r w:rsidRPr="009E101E">
              <w:rPr>
                <w:color w:val="000000"/>
                <w:lang w:eastAsia="en-US"/>
              </w:rPr>
              <w:t>Ростехнадзора</w:t>
            </w:r>
            <w:proofErr w:type="spellEnd"/>
            <w:r>
              <w:rPr>
                <w:color w:val="000000"/>
                <w:lang w:eastAsia="en-US"/>
              </w:rPr>
              <w:t>.</w:t>
            </w:r>
          </w:p>
        </w:tc>
      </w:tr>
      <w:tr w:rsidR="00D44DB1" w:rsidRPr="0066643F" w:rsidTr="00226573">
        <w:trPr>
          <w:gridAfter w:val="1"/>
          <w:wAfter w:w="28" w:type="dxa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44DB1" w:rsidRPr="00D44DB1" w:rsidRDefault="00D44DB1" w:rsidP="00D44DB1">
            <w:pPr>
              <w:ind w:right="-108"/>
              <w:jc w:val="center"/>
              <w:rPr>
                <w:rStyle w:val="a5"/>
                <w:color w:val="auto"/>
                <w:sz w:val="26"/>
                <w:szCs w:val="26"/>
                <w:u w:val="none"/>
                <w:lang w:eastAsia="en-US"/>
              </w:rPr>
            </w:pPr>
            <w:r w:rsidRPr="00D44DB1">
              <w:rPr>
                <w:rStyle w:val="a5"/>
                <w:color w:val="auto"/>
                <w:sz w:val="26"/>
                <w:szCs w:val="26"/>
                <w:u w:val="none"/>
                <w:lang w:eastAsia="en-US"/>
              </w:rPr>
              <w:lastRenderedPageBreak/>
              <w:t>3.</w:t>
            </w:r>
          </w:p>
        </w:tc>
        <w:tc>
          <w:tcPr>
            <w:tcW w:w="1456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DB1" w:rsidRPr="009C6667" w:rsidRDefault="00D44DB1" w:rsidP="00D44DB1">
            <w:pPr>
              <w:ind w:right="-108"/>
              <w:jc w:val="center"/>
              <w:rPr>
                <w:rStyle w:val="a5"/>
                <w:b/>
                <w:sz w:val="26"/>
                <w:szCs w:val="26"/>
                <w:lang w:eastAsia="en-US"/>
              </w:rPr>
            </w:pPr>
            <w:r w:rsidRPr="009C6667">
              <w:rPr>
                <w:b/>
                <w:color w:val="000000"/>
                <w:sz w:val="26"/>
                <w:szCs w:val="26"/>
              </w:rPr>
              <w:t>Объявление предостережения</w:t>
            </w:r>
          </w:p>
        </w:tc>
      </w:tr>
      <w:tr w:rsidR="00D44DB1" w:rsidRPr="0066643F" w:rsidTr="00226573">
        <w:trPr>
          <w:gridAfter w:val="1"/>
          <w:wAfter w:w="28" w:type="dxa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DB1" w:rsidRPr="00425C98" w:rsidRDefault="00D44DB1" w:rsidP="00D44DB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6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4DB1" w:rsidRPr="00425C98" w:rsidRDefault="000D4C72" w:rsidP="000D4C72">
            <w:p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Объявление предостережения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54D3" w:rsidRPr="005254D3" w:rsidRDefault="005254D3" w:rsidP="005254D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254D3">
              <w:rPr>
                <w:rFonts w:eastAsia="Calibri"/>
                <w:sz w:val="20"/>
                <w:szCs w:val="20"/>
                <w:lang w:eastAsia="en-US"/>
              </w:rPr>
              <w:t xml:space="preserve">Постоянно в течение года в случае наличия сведений </w:t>
            </w:r>
          </w:p>
          <w:p w:rsidR="00D44DB1" w:rsidRPr="00425C98" w:rsidRDefault="005254D3" w:rsidP="005254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254D3">
              <w:rPr>
                <w:rFonts w:eastAsia="Calibri"/>
                <w:sz w:val="20"/>
                <w:szCs w:val="20"/>
                <w:lang w:eastAsia="en-US"/>
              </w:rPr>
              <w:t>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44DB1" w:rsidRPr="00425C98" w:rsidRDefault="00D44DB1" w:rsidP="003D2105">
            <w:pPr>
              <w:ind w:right="-108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9C6667">
              <w:rPr>
                <w:color w:val="000000"/>
                <w:sz w:val="26"/>
                <w:szCs w:val="26"/>
                <w:lang w:eastAsia="en-US"/>
              </w:rPr>
              <w:t xml:space="preserve">За отчётный период направлено </w:t>
            </w:r>
            <w:r w:rsidR="00E71A9D">
              <w:rPr>
                <w:color w:val="000000"/>
                <w:sz w:val="26"/>
                <w:szCs w:val="26"/>
                <w:lang w:eastAsia="en-US"/>
              </w:rPr>
              <w:br/>
            </w:r>
            <w:r w:rsidR="003D2105">
              <w:rPr>
                <w:color w:val="000000"/>
                <w:sz w:val="26"/>
                <w:szCs w:val="26"/>
                <w:lang w:eastAsia="en-US"/>
              </w:rPr>
              <w:t>79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 предостережени</w:t>
            </w:r>
            <w:r w:rsidR="000D4C72">
              <w:rPr>
                <w:color w:val="000000"/>
                <w:sz w:val="26"/>
                <w:szCs w:val="26"/>
                <w:lang w:eastAsia="en-US"/>
              </w:rPr>
              <w:t>й</w:t>
            </w:r>
            <w:r w:rsidR="00351440"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9C6667">
              <w:rPr>
                <w:color w:val="000000"/>
                <w:sz w:val="26"/>
                <w:szCs w:val="26"/>
                <w:lang w:eastAsia="en-US"/>
              </w:rPr>
              <w:t>о недопустимости нарушений обязательных требований</w:t>
            </w:r>
          </w:p>
        </w:tc>
      </w:tr>
      <w:tr w:rsidR="00D44DB1" w:rsidRPr="0066643F" w:rsidTr="00226573">
        <w:trPr>
          <w:gridAfter w:val="1"/>
          <w:wAfter w:w="28" w:type="dxa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44DB1" w:rsidRPr="00425C98" w:rsidRDefault="00D44DB1" w:rsidP="00D44DB1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425C98">
              <w:rPr>
                <w:color w:val="000000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145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44DB1" w:rsidRPr="009C6667" w:rsidRDefault="00D44DB1" w:rsidP="00D44DB1">
            <w:pPr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  <w:r w:rsidRPr="009C6667">
              <w:rPr>
                <w:b/>
                <w:color w:val="000000"/>
                <w:sz w:val="26"/>
                <w:szCs w:val="26"/>
                <w:lang w:eastAsia="en-US"/>
              </w:rPr>
              <w:t xml:space="preserve">Консультирование </w:t>
            </w:r>
          </w:p>
        </w:tc>
      </w:tr>
      <w:tr w:rsidR="00D44DB1" w:rsidRPr="0066643F" w:rsidTr="00226573">
        <w:trPr>
          <w:gridAfter w:val="1"/>
          <w:wAfter w:w="28" w:type="dxa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DB1" w:rsidRPr="00425C98" w:rsidRDefault="00D44DB1" w:rsidP="00D44DB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8F4" w:rsidRDefault="00E748F4" w:rsidP="00E748F4">
            <w:pPr>
              <w:rPr>
                <w:color w:val="000000"/>
                <w:sz w:val="26"/>
                <w:szCs w:val="26"/>
                <w:lang w:eastAsia="en-US"/>
              </w:rPr>
            </w:pPr>
            <w:r w:rsidRPr="00E36315">
              <w:rPr>
                <w:color w:val="000000"/>
                <w:sz w:val="26"/>
                <w:szCs w:val="26"/>
                <w:lang w:eastAsia="en-US"/>
              </w:rPr>
              <w:t>Консультирование</w:t>
            </w:r>
            <w:r>
              <w:rPr>
                <w:color w:val="000000"/>
                <w:sz w:val="26"/>
                <w:szCs w:val="26"/>
                <w:lang w:eastAsia="en-US"/>
              </w:rPr>
              <w:t>:</w:t>
            </w:r>
          </w:p>
          <w:p w:rsidR="00E748F4" w:rsidRDefault="00E748F4" w:rsidP="00E748F4">
            <w:pPr>
              <w:rPr>
                <w:color w:val="000000"/>
                <w:sz w:val="26"/>
                <w:szCs w:val="26"/>
                <w:lang w:eastAsia="en-US"/>
              </w:rPr>
            </w:pPr>
            <w:r w:rsidRPr="00E36315">
              <w:rPr>
                <w:color w:val="000000"/>
                <w:sz w:val="26"/>
                <w:szCs w:val="26"/>
                <w:lang w:eastAsia="en-US"/>
              </w:rPr>
              <w:t xml:space="preserve">посредством </w:t>
            </w:r>
            <w:r>
              <w:rPr>
                <w:color w:val="000000"/>
                <w:sz w:val="26"/>
                <w:szCs w:val="26"/>
                <w:lang w:eastAsia="en-US"/>
              </w:rPr>
              <w:t>телефонной связи;</w:t>
            </w:r>
          </w:p>
          <w:p w:rsidR="00CC178D" w:rsidRDefault="00CC178D" w:rsidP="00E748F4">
            <w:p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на личном приёме;</w:t>
            </w:r>
          </w:p>
          <w:p w:rsidR="00E748F4" w:rsidRDefault="00E748F4" w:rsidP="00E748F4">
            <w:pPr>
              <w:rPr>
                <w:color w:val="000000"/>
                <w:sz w:val="26"/>
                <w:szCs w:val="26"/>
                <w:lang w:eastAsia="en-US"/>
              </w:rPr>
            </w:pPr>
            <w:r w:rsidRPr="00E36315">
              <w:rPr>
                <w:color w:val="000000"/>
                <w:sz w:val="26"/>
                <w:szCs w:val="26"/>
                <w:lang w:eastAsia="en-US"/>
              </w:rPr>
              <w:t>в ходе проведени</w:t>
            </w:r>
            <w:r>
              <w:rPr>
                <w:color w:val="000000"/>
                <w:sz w:val="26"/>
                <w:szCs w:val="26"/>
                <w:lang w:eastAsia="en-US"/>
              </w:rPr>
              <w:t>я профилактического мероприятия;</w:t>
            </w:r>
          </w:p>
          <w:p w:rsidR="00D44DB1" w:rsidRPr="00425C98" w:rsidRDefault="00E748F4" w:rsidP="00E748F4">
            <w:pPr>
              <w:rPr>
                <w:color w:val="000000"/>
                <w:sz w:val="26"/>
                <w:szCs w:val="26"/>
                <w:lang w:eastAsia="en-US"/>
              </w:rPr>
            </w:pPr>
            <w:r w:rsidRPr="00E36315">
              <w:rPr>
                <w:color w:val="000000"/>
                <w:sz w:val="26"/>
                <w:szCs w:val="26"/>
                <w:lang w:eastAsia="en-US"/>
              </w:rPr>
              <w:t>в ходе проведения контрольного (надзорного) мероприятия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DB1" w:rsidRPr="00425C98" w:rsidRDefault="00D44DB1" w:rsidP="00CC178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25C98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DB1" w:rsidRPr="00425C98" w:rsidRDefault="00D44DB1" w:rsidP="003D210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</w:t>
            </w:r>
            <w:r w:rsidR="002B64BB">
              <w:rPr>
                <w:sz w:val="26"/>
                <w:szCs w:val="26"/>
                <w:lang w:eastAsia="en-US"/>
              </w:rPr>
              <w:t xml:space="preserve"> отчётном периоде проведен</w:t>
            </w:r>
            <w:r w:rsidR="0049466D">
              <w:rPr>
                <w:sz w:val="26"/>
                <w:szCs w:val="26"/>
                <w:lang w:eastAsia="en-US"/>
              </w:rPr>
              <w:t>о</w:t>
            </w:r>
            <w:r w:rsidR="002B64BB">
              <w:rPr>
                <w:sz w:val="26"/>
                <w:szCs w:val="26"/>
                <w:lang w:eastAsia="en-US"/>
              </w:rPr>
              <w:br/>
            </w:r>
            <w:r w:rsidR="003D2105">
              <w:rPr>
                <w:sz w:val="26"/>
                <w:szCs w:val="26"/>
                <w:lang w:eastAsia="en-US"/>
              </w:rPr>
              <w:t>126</w:t>
            </w:r>
            <w:r w:rsidR="002B64BB">
              <w:rPr>
                <w:sz w:val="26"/>
                <w:szCs w:val="26"/>
                <w:lang w:eastAsia="en-US"/>
              </w:rPr>
              <w:t xml:space="preserve"> консульт</w:t>
            </w:r>
            <w:r w:rsidR="0049466D">
              <w:rPr>
                <w:sz w:val="26"/>
                <w:szCs w:val="26"/>
                <w:lang w:eastAsia="en-US"/>
              </w:rPr>
              <w:t>аций</w:t>
            </w:r>
          </w:p>
        </w:tc>
      </w:tr>
      <w:tr w:rsidR="00D44DB1" w:rsidRPr="0066643F" w:rsidTr="00226573">
        <w:trPr>
          <w:gridAfter w:val="1"/>
          <w:wAfter w:w="28" w:type="dxa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DB1" w:rsidRPr="00425C98" w:rsidRDefault="00D44DB1" w:rsidP="00D44DB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25C98"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145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DB1" w:rsidRPr="009C6667" w:rsidRDefault="00D44DB1" w:rsidP="00D44DB1">
            <w:pPr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  <w:r w:rsidRPr="009C6667">
              <w:rPr>
                <w:b/>
                <w:color w:val="000000"/>
                <w:sz w:val="26"/>
                <w:szCs w:val="26"/>
                <w:lang w:eastAsia="en-US"/>
              </w:rPr>
              <w:t>Меры стимулирования добросовестности</w:t>
            </w:r>
          </w:p>
        </w:tc>
      </w:tr>
      <w:tr w:rsidR="00D44DB1" w:rsidRPr="0066643F" w:rsidTr="00226573">
        <w:trPr>
          <w:gridAfter w:val="1"/>
          <w:wAfter w:w="28" w:type="dxa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DB1" w:rsidRPr="00425C98" w:rsidRDefault="00D44DB1" w:rsidP="00D44DB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DB1" w:rsidRPr="00425C98" w:rsidRDefault="00180B0B" w:rsidP="00D44DB1">
            <w:pPr>
              <w:rPr>
                <w:color w:val="000000"/>
                <w:sz w:val="26"/>
                <w:szCs w:val="26"/>
                <w:lang w:eastAsia="en-US"/>
              </w:rPr>
            </w:pPr>
            <w:r w:rsidRPr="00180B0B">
              <w:rPr>
                <w:color w:val="000000"/>
                <w:sz w:val="26"/>
                <w:szCs w:val="26"/>
                <w:lang w:eastAsia="en-US"/>
              </w:rPr>
              <w:t>Оценка добросовестности по заявлению юридических лиц, индивидуальных предпринимателей, эксплуатирующих гидротехнические сооружения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DB1" w:rsidRPr="00425C98" w:rsidRDefault="00D44DB1" w:rsidP="00D44DB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C7897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по мере поступления заявлений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DB1" w:rsidRPr="00425C98" w:rsidRDefault="00180B0B" w:rsidP="00180B0B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В отчётном периоде з</w:t>
            </w:r>
            <w:r w:rsidR="00D44DB1">
              <w:rPr>
                <w:color w:val="000000"/>
                <w:sz w:val="26"/>
                <w:szCs w:val="26"/>
                <w:lang w:eastAsia="en-US"/>
              </w:rPr>
              <w:t>аявлений от поднадзорных организаций не поступало</w:t>
            </w:r>
          </w:p>
        </w:tc>
      </w:tr>
      <w:tr w:rsidR="00226573" w:rsidRPr="0066643F" w:rsidTr="00226573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26573" w:rsidRPr="00425C98" w:rsidRDefault="00226573" w:rsidP="00955E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6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59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6573" w:rsidRPr="00D15EB6" w:rsidRDefault="00226573" w:rsidP="00955E07">
            <w:pPr>
              <w:ind w:right="-108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color w:val="000000"/>
                <w:sz w:val="26"/>
                <w:szCs w:val="26"/>
                <w:lang w:eastAsia="en-US"/>
              </w:rPr>
              <w:t>Профилактический визит</w:t>
            </w:r>
          </w:p>
        </w:tc>
      </w:tr>
      <w:tr w:rsidR="00226573" w:rsidRPr="0066643F" w:rsidTr="00226573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26573" w:rsidRPr="00425C98" w:rsidRDefault="00226573" w:rsidP="00955E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26573" w:rsidRDefault="00226573" w:rsidP="00955E07">
            <w:pPr>
              <w:rPr>
                <w:color w:val="000000"/>
                <w:sz w:val="26"/>
                <w:szCs w:val="26"/>
                <w:lang w:eastAsia="en-US"/>
              </w:rPr>
            </w:pPr>
            <w:r w:rsidRPr="00416331">
              <w:rPr>
                <w:color w:val="000000"/>
                <w:sz w:val="26"/>
                <w:szCs w:val="26"/>
                <w:lang w:eastAsia="en-US"/>
              </w:rPr>
              <w:t>Проведение профилактического визита</w:t>
            </w:r>
            <w:r>
              <w:rPr>
                <w:color w:val="000000"/>
                <w:sz w:val="26"/>
                <w:szCs w:val="26"/>
                <w:lang w:eastAsia="en-US"/>
              </w:rPr>
              <w:t>, не</w:t>
            </w:r>
            <w:r>
              <w:t xml:space="preserve"> </w:t>
            </w:r>
            <w:r>
              <w:rPr>
                <w:color w:val="000000"/>
                <w:sz w:val="26"/>
                <w:szCs w:val="26"/>
                <w:lang w:eastAsia="en-US"/>
              </w:rPr>
              <w:t>предусматривающего</w:t>
            </w:r>
            <w:r w:rsidRPr="00325638">
              <w:rPr>
                <w:color w:val="000000"/>
                <w:sz w:val="26"/>
                <w:szCs w:val="26"/>
                <w:lang w:eastAsia="en-US"/>
              </w:rPr>
              <w:t xml:space="preserve"> возможности отказа контролируемого лица от его проведения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 или</w:t>
            </w:r>
            <w:r w:rsidRPr="00416331"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325638">
              <w:rPr>
                <w:color w:val="000000"/>
                <w:sz w:val="26"/>
                <w:szCs w:val="26"/>
                <w:lang w:eastAsia="en-US"/>
              </w:rPr>
              <w:t>в форме профилактической беседы по месту осуществления деятельности контролируемого лица либо путём использования видео-конференц-связи</w:t>
            </w:r>
          </w:p>
          <w:p w:rsidR="00226573" w:rsidRDefault="00226573" w:rsidP="00955E07">
            <w:pPr>
              <w:rPr>
                <w:color w:val="000000"/>
                <w:sz w:val="26"/>
                <w:szCs w:val="26"/>
                <w:lang w:eastAsia="en-US"/>
              </w:rPr>
            </w:pPr>
          </w:p>
          <w:p w:rsidR="00226573" w:rsidRDefault="00226573" w:rsidP="00955E07">
            <w:pPr>
              <w:rPr>
                <w:color w:val="000000"/>
                <w:sz w:val="26"/>
                <w:szCs w:val="26"/>
                <w:lang w:eastAsia="en-US"/>
              </w:rPr>
            </w:pPr>
          </w:p>
          <w:p w:rsidR="00226573" w:rsidRPr="00E36315" w:rsidRDefault="00226573" w:rsidP="00955E07">
            <w:pPr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73" w:rsidRPr="00425C98" w:rsidRDefault="00226573" w:rsidP="00955E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 соответствии с планом-графиком профилактических визитов</w:t>
            </w: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26573" w:rsidRDefault="00226573" w:rsidP="00955E07">
            <w:pPr>
              <w:ind w:right="-108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В отчётном периоде данные мероприятия </w:t>
            </w:r>
          </w:p>
          <w:p w:rsidR="00226573" w:rsidRPr="00D15EB6" w:rsidRDefault="00226573" w:rsidP="00955E07">
            <w:pPr>
              <w:ind w:right="-108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не запланированы.</w:t>
            </w:r>
          </w:p>
        </w:tc>
      </w:tr>
    </w:tbl>
    <w:p w:rsidR="00D44DB1" w:rsidRDefault="00D44DB1" w:rsidP="00735F4F">
      <w:pPr>
        <w:tabs>
          <w:tab w:val="left" w:pos="4845"/>
        </w:tabs>
        <w:jc w:val="both"/>
        <w:rPr>
          <w:sz w:val="28"/>
          <w:szCs w:val="28"/>
        </w:rPr>
      </w:pPr>
    </w:p>
    <w:p w:rsidR="00D44DB1" w:rsidRDefault="00D44DB1" w:rsidP="00735F4F">
      <w:pPr>
        <w:tabs>
          <w:tab w:val="left" w:pos="4845"/>
        </w:tabs>
        <w:jc w:val="both"/>
        <w:rPr>
          <w:sz w:val="28"/>
          <w:szCs w:val="28"/>
        </w:rPr>
      </w:pPr>
    </w:p>
    <w:p w:rsidR="00D44DB1" w:rsidRDefault="00D44DB1" w:rsidP="00735F4F">
      <w:pPr>
        <w:tabs>
          <w:tab w:val="left" w:pos="4845"/>
        </w:tabs>
        <w:jc w:val="both"/>
        <w:rPr>
          <w:sz w:val="28"/>
          <w:szCs w:val="28"/>
        </w:rPr>
      </w:pPr>
    </w:p>
    <w:p w:rsidR="00D44DB1" w:rsidRDefault="00D44DB1" w:rsidP="00735F4F">
      <w:pPr>
        <w:tabs>
          <w:tab w:val="left" w:pos="4845"/>
        </w:tabs>
        <w:jc w:val="both"/>
        <w:rPr>
          <w:sz w:val="28"/>
          <w:szCs w:val="28"/>
        </w:rPr>
      </w:pPr>
    </w:p>
    <w:p w:rsidR="00D44DB1" w:rsidRDefault="00D44DB1" w:rsidP="00735F4F">
      <w:pPr>
        <w:tabs>
          <w:tab w:val="left" w:pos="4845"/>
        </w:tabs>
        <w:jc w:val="both"/>
        <w:rPr>
          <w:sz w:val="28"/>
          <w:szCs w:val="28"/>
        </w:rPr>
      </w:pPr>
    </w:p>
    <w:p w:rsidR="0047623A" w:rsidRDefault="0047623A" w:rsidP="00735F4F">
      <w:pPr>
        <w:tabs>
          <w:tab w:val="left" w:pos="4845"/>
        </w:tabs>
        <w:jc w:val="both"/>
        <w:rPr>
          <w:sz w:val="28"/>
          <w:szCs w:val="28"/>
        </w:rPr>
      </w:pPr>
    </w:p>
    <w:p w:rsidR="0047623A" w:rsidRDefault="0047623A" w:rsidP="00735F4F">
      <w:pPr>
        <w:tabs>
          <w:tab w:val="left" w:pos="4845"/>
        </w:tabs>
        <w:jc w:val="both"/>
        <w:rPr>
          <w:sz w:val="28"/>
          <w:szCs w:val="28"/>
        </w:rPr>
      </w:pPr>
    </w:p>
    <w:p w:rsidR="0047623A" w:rsidRDefault="0047623A" w:rsidP="00735F4F">
      <w:pPr>
        <w:tabs>
          <w:tab w:val="left" w:pos="4845"/>
        </w:tabs>
        <w:jc w:val="both"/>
        <w:rPr>
          <w:sz w:val="28"/>
          <w:szCs w:val="28"/>
        </w:rPr>
      </w:pPr>
    </w:p>
    <w:p w:rsidR="00D44DB1" w:rsidRDefault="00D44DB1" w:rsidP="00735F4F">
      <w:pPr>
        <w:tabs>
          <w:tab w:val="left" w:pos="4845"/>
        </w:tabs>
        <w:jc w:val="both"/>
        <w:rPr>
          <w:sz w:val="28"/>
          <w:szCs w:val="28"/>
        </w:rPr>
      </w:pPr>
    </w:p>
    <w:sectPr w:rsidR="00D44DB1" w:rsidSect="00BB4698">
      <w:headerReference w:type="default" r:id="rId8"/>
      <w:pgSz w:w="16838" w:h="11906" w:orient="landscape" w:code="9"/>
      <w:pgMar w:top="851" w:right="851" w:bottom="567" w:left="851" w:header="709" w:footer="51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716" w:rsidRDefault="007D3716">
      <w:r>
        <w:separator/>
      </w:r>
    </w:p>
  </w:endnote>
  <w:endnote w:type="continuationSeparator" w:id="0">
    <w:p w:rsidR="007D3716" w:rsidRDefault="007D3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716" w:rsidRDefault="007D3716">
      <w:r>
        <w:separator/>
      </w:r>
    </w:p>
  </w:footnote>
  <w:footnote w:type="continuationSeparator" w:id="0">
    <w:p w:rsidR="007D3716" w:rsidRDefault="007D3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DB1" w:rsidRDefault="00D44DB1">
    <w:pPr>
      <w:pStyle w:val="a3"/>
      <w:jc w:val="center"/>
    </w:pPr>
  </w:p>
  <w:p w:rsidR="00D44DB1" w:rsidRDefault="00D44D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90103CA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D525DB"/>
    <w:multiLevelType w:val="hybridMultilevel"/>
    <w:tmpl w:val="604C9994"/>
    <w:lvl w:ilvl="0" w:tplc="7D685D72">
      <w:start w:val="1"/>
      <w:numFmt w:val="decimal"/>
      <w:lvlText w:val="%1."/>
      <w:lvlJc w:val="left"/>
      <w:pPr>
        <w:ind w:left="569" w:hanging="360"/>
      </w:pPr>
      <w:rPr>
        <w:rFonts w:eastAsia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" w15:restartNumberingAfterBreak="0">
    <w:nsid w:val="1DD4784B"/>
    <w:multiLevelType w:val="hybridMultilevel"/>
    <w:tmpl w:val="46B285EA"/>
    <w:lvl w:ilvl="0" w:tplc="48A0A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09F"/>
    <w:rsid w:val="000218E5"/>
    <w:rsid w:val="00066869"/>
    <w:rsid w:val="000A3100"/>
    <w:rsid w:val="000B4679"/>
    <w:rsid w:val="000D4C72"/>
    <w:rsid w:val="000F07C4"/>
    <w:rsid w:val="001073E6"/>
    <w:rsid w:val="00130538"/>
    <w:rsid w:val="00180B0B"/>
    <w:rsid w:val="00186616"/>
    <w:rsid w:val="001C56A7"/>
    <w:rsid w:val="001D0F46"/>
    <w:rsid w:val="001D3CFD"/>
    <w:rsid w:val="001E11B1"/>
    <w:rsid w:val="00213B01"/>
    <w:rsid w:val="00226573"/>
    <w:rsid w:val="00242660"/>
    <w:rsid w:val="0029047C"/>
    <w:rsid w:val="00294472"/>
    <w:rsid w:val="00296109"/>
    <w:rsid w:val="002B591E"/>
    <w:rsid w:val="002B64BB"/>
    <w:rsid w:val="002C6A12"/>
    <w:rsid w:val="002C6B8D"/>
    <w:rsid w:val="002E0F45"/>
    <w:rsid w:val="002E2993"/>
    <w:rsid w:val="002E68B4"/>
    <w:rsid w:val="002F24E8"/>
    <w:rsid w:val="003122E3"/>
    <w:rsid w:val="00320FF4"/>
    <w:rsid w:val="00325638"/>
    <w:rsid w:val="00336D50"/>
    <w:rsid w:val="00342C98"/>
    <w:rsid w:val="00351440"/>
    <w:rsid w:val="00357B5A"/>
    <w:rsid w:val="003633B3"/>
    <w:rsid w:val="003932D2"/>
    <w:rsid w:val="003B3B64"/>
    <w:rsid w:val="003D2105"/>
    <w:rsid w:val="003D2164"/>
    <w:rsid w:val="00407C51"/>
    <w:rsid w:val="0041100E"/>
    <w:rsid w:val="00416331"/>
    <w:rsid w:val="004171AA"/>
    <w:rsid w:val="00423B23"/>
    <w:rsid w:val="004315A6"/>
    <w:rsid w:val="00441C47"/>
    <w:rsid w:val="004422D5"/>
    <w:rsid w:val="0047623A"/>
    <w:rsid w:val="00481DFD"/>
    <w:rsid w:val="004842D9"/>
    <w:rsid w:val="0048550F"/>
    <w:rsid w:val="0049466D"/>
    <w:rsid w:val="004A06C8"/>
    <w:rsid w:val="004A40D9"/>
    <w:rsid w:val="004C6AFF"/>
    <w:rsid w:val="004E35AA"/>
    <w:rsid w:val="00511497"/>
    <w:rsid w:val="005244A3"/>
    <w:rsid w:val="005254D3"/>
    <w:rsid w:val="00526D7E"/>
    <w:rsid w:val="00530F4A"/>
    <w:rsid w:val="00551460"/>
    <w:rsid w:val="0055615A"/>
    <w:rsid w:val="0057357B"/>
    <w:rsid w:val="0057471A"/>
    <w:rsid w:val="00574EE5"/>
    <w:rsid w:val="005B3529"/>
    <w:rsid w:val="005B3A21"/>
    <w:rsid w:val="005E560F"/>
    <w:rsid w:val="005F0596"/>
    <w:rsid w:val="005F6097"/>
    <w:rsid w:val="00601A14"/>
    <w:rsid w:val="006065DC"/>
    <w:rsid w:val="0060694D"/>
    <w:rsid w:val="0063247F"/>
    <w:rsid w:val="00633CF4"/>
    <w:rsid w:val="00650144"/>
    <w:rsid w:val="00651552"/>
    <w:rsid w:val="00671938"/>
    <w:rsid w:val="006738D9"/>
    <w:rsid w:val="006774EC"/>
    <w:rsid w:val="006D5F17"/>
    <w:rsid w:val="006E69A1"/>
    <w:rsid w:val="006F1129"/>
    <w:rsid w:val="00710467"/>
    <w:rsid w:val="00721F0E"/>
    <w:rsid w:val="007279AC"/>
    <w:rsid w:val="007321AE"/>
    <w:rsid w:val="00735F4F"/>
    <w:rsid w:val="007375DF"/>
    <w:rsid w:val="00737CEB"/>
    <w:rsid w:val="007439E0"/>
    <w:rsid w:val="00744373"/>
    <w:rsid w:val="00744701"/>
    <w:rsid w:val="0077209F"/>
    <w:rsid w:val="00794130"/>
    <w:rsid w:val="007B62A4"/>
    <w:rsid w:val="007D2254"/>
    <w:rsid w:val="007D3716"/>
    <w:rsid w:val="007F0225"/>
    <w:rsid w:val="00826266"/>
    <w:rsid w:val="00830064"/>
    <w:rsid w:val="00833C61"/>
    <w:rsid w:val="008365B9"/>
    <w:rsid w:val="00874A16"/>
    <w:rsid w:val="008D0D22"/>
    <w:rsid w:val="008F0810"/>
    <w:rsid w:val="008F1A61"/>
    <w:rsid w:val="00924320"/>
    <w:rsid w:val="0093009B"/>
    <w:rsid w:val="009436FB"/>
    <w:rsid w:val="009B0E6D"/>
    <w:rsid w:val="009D4AC0"/>
    <w:rsid w:val="009E101E"/>
    <w:rsid w:val="009E36AA"/>
    <w:rsid w:val="009F2D37"/>
    <w:rsid w:val="009F3303"/>
    <w:rsid w:val="00A14DEC"/>
    <w:rsid w:val="00A24396"/>
    <w:rsid w:val="00A274B0"/>
    <w:rsid w:val="00A31C34"/>
    <w:rsid w:val="00A42DAF"/>
    <w:rsid w:val="00A4525D"/>
    <w:rsid w:val="00A63EAA"/>
    <w:rsid w:val="00A645A1"/>
    <w:rsid w:val="00A73897"/>
    <w:rsid w:val="00A7397D"/>
    <w:rsid w:val="00AF687E"/>
    <w:rsid w:val="00B043E4"/>
    <w:rsid w:val="00B1009C"/>
    <w:rsid w:val="00B107C9"/>
    <w:rsid w:val="00B153A3"/>
    <w:rsid w:val="00B23250"/>
    <w:rsid w:val="00B2674E"/>
    <w:rsid w:val="00B57788"/>
    <w:rsid w:val="00B75F3C"/>
    <w:rsid w:val="00B77642"/>
    <w:rsid w:val="00BB4698"/>
    <w:rsid w:val="00BC741C"/>
    <w:rsid w:val="00BD71F2"/>
    <w:rsid w:val="00BE023A"/>
    <w:rsid w:val="00BE085B"/>
    <w:rsid w:val="00BF367B"/>
    <w:rsid w:val="00C1212E"/>
    <w:rsid w:val="00C204F8"/>
    <w:rsid w:val="00C46332"/>
    <w:rsid w:val="00C66A04"/>
    <w:rsid w:val="00C768D4"/>
    <w:rsid w:val="00CA29CB"/>
    <w:rsid w:val="00CA6045"/>
    <w:rsid w:val="00CA61E3"/>
    <w:rsid w:val="00CC178D"/>
    <w:rsid w:val="00CD199E"/>
    <w:rsid w:val="00CD1F34"/>
    <w:rsid w:val="00CF2CEC"/>
    <w:rsid w:val="00CF3149"/>
    <w:rsid w:val="00CF4F0F"/>
    <w:rsid w:val="00D22FF0"/>
    <w:rsid w:val="00D34D24"/>
    <w:rsid w:val="00D405B3"/>
    <w:rsid w:val="00D44DB1"/>
    <w:rsid w:val="00D70FBA"/>
    <w:rsid w:val="00D71A94"/>
    <w:rsid w:val="00DA531A"/>
    <w:rsid w:val="00DB1161"/>
    <w:rsid w:val="00DB5F94"/>
    <w:rsid w:val="00DC7B32"/>
    <w:rsid w:val="00E208D4"/>
    <w:rsid w:val="00E47D17"/>
    <w:rsid w:val="00E700A9"/>
    <w:rsid w:val="00E71A9D"/>
    <w:rsid w:val="00E748F4"/>
    <w:rsid w:val="00E837BC"/>
    <w:rsid w:val="00E854B7"/>
    <w:rsid w:val="00EA3941"/>
    <w:rsid w:val="00EB091F"/>
    <w:rsid w:val="00EC6109"/>
    <w:rsid w:val="00ED3768"/>
    <w:rsid w:val="00ED3937"/>
    <w:rsid w:val="00EE0E2A"/>
    <w:rsid w:val="00F07DB9"/>
    <w:rsid w:val="00F20E0D"/>
    <w:rsid w:val="00F233EF"/>
    <w:rsid w:val="00F3162C"/>
    <w:rsid w:val="00F663D8"/>
    <w:rsid w:val="00F669E8"/>
    <w:rsid w:val="00F7069C"/>
    <w:rsid w:val="00F765A5"/>
    <w:rsid w:val="00F92A21"/>
    <w:rsid w:val="00F92D12"/>
    <w:rsid w:val="00FA2AFD"/>
    <w:rsid w:val="00FD1D7C"/>
    <w:rsid w:val="00FD4413"/>
    <w:rsid w:val="00FD5E11"/>
    <w:rsid w:val="00FE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345E7-7E85-4E93-9C64-35B2C498B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20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2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7209F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77209F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772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D0D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D0D2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4">
    <w:name w:val="Сетка таблицы34"/>
    <w:basedOn w:val="a1"/>
    <w:next w:val="aa"/>
    <w:uiPriority w:val="59"/>
    <w:rsid w:val="00BD71F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99"/>
    <w:rsid w:val="00BD7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99"/>
    <w:rsid w:val="00574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1"/>
    <w:basedOn w:val="a1"/>
    <w:next w:val="aa"/>
    <w:uiPriority w:val="59"/>
    <w:rsid w:val="00DC7B3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37A53-3124-42C0-BE29-8E5420C72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Наталенко Виктория Игоревна</dc:creator>
  <cp:lastModifiedBy>Кикоть Ирина Анатольевна</cp:lastModifiedBy>
  <cp:revision>10</cp:revision>
  <dcterms:created xsi:type="dcterms:W3CDTF">2026-01-27T08:44:00Z</dcterms:created>
  <dcterms:modified xsi:type="dcterms:W3CDTF">2026-01-27T08:53:00Z</dcterms:modified>
</cp:coreProperties>
</file>